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CEC" w:rsidRDefault="00246CEC">
      <w:pPr>
        <w:widowControl w:val="0"/>
        <w:spacing w:line="276" w:lineRule="auto"/>
      </w:pPr>
    </w:p>
    <w:tbl>
      <w:tblPr>
        <w:tblStyle w:val="a"/>
        <w:tblW w:w="9039" w:type="dxa"/>
        <w:tblInd w:w="-108" w:type="dxa"/>
        <w:tblLayout w:type="fixed"/>
        <w:tblLook w:val="0000"/>
      </w:tblPr>
      <w:tblGrid>
        <w:gridCol w:w="1236"/>
        <w:gridCol w:w="6336"/>
        <w:gridCol w:w="1467"/>
      </w:tblGrid>
      <w:tr w:rsidR="00246CEC" w:rsidTr="00F959B3">
        <w:tc>
          <w:tcPr>
            <w:tcW w:w="1236" w:type="dxa"/>
          </w:tcPr>
          <w:p w:rsidR="00246CEC" w:rsidRDefault="00F93B73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01650" cy="67310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47" cy="674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246CEC" w:rsidRPr="00F959B3" w:rsidRDefault="00F93B7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9B3">
              <w:rPr>
                <w:rFonts w:ascii="Arial" w:eastAsia="Tahoma" w:hAnsi="Arial" w:cs="Arial"/>
                <w:sz w:val="22"/>
                <w:szCs w:val="22"/>
              </w:rPr>
              <w:t>Universidade Federal de Santa Catarina</w:t>
            </w:r>
          </w:p>
          <w:p w:rsidR="00246CEC" w:rsidRPr="00F959B3" w:rsidRDefault="00F93B7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9B3">
              <w:rPr>
                <w:rFonts w:ascii="Arial" w:eastAsia="Tahoma" w:hAnsi="Arial" w:cs="Arial"/>
                <w:sz w:val="22"/>
                <w:szCs w:val="22"/>
              </w:rPr>
              <w:t>Centro de Comunicação e Expressão</w:t>
            </w:r>
          </w:p>
          <w:p w:rsidR="00246CEC" w:rsidRPr="00F959B3" w:rsidRDefault="00F93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9B3">
              <w:rPr>
                <w:rFonts w:ascii="Arial" w:eastAsia="Tahoma" w:hAnsi="Arial" w:cs="Arial"/>
                <w:sz w:val="22"/>
                <w:szCs w:val="22"/>
              </w:rPr>
              <w:t>Programa de Pós-Graduação em Jornalismo</w:t>
            </w:r>
          </w:p>
          <w:p w:rsidR="00246CEC" w:rsidRDefault="00246CEC">
            <w:pPr>
              <w:jc w:val="center"/>
            </w:pPr>
          </w:p>
          <w:p w:rsidR="00246CEC" w:rsidRDefault="00246CEC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467" w:type="dxa"/>
          </w:tcPr>
          <w:p w:rsidR="00F959B3" w:rsidRDefault="00F93B73" w:rsidP="00F959B3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38150" cy="273050"/>
                  <wp:effectExtent l="0" t="0" r="0" b="0"/>
                  <wp:docPr id="2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00" cy="273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6CEC" w:rsidRDefault="00F959B3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342900" cy="32385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CEC" w:rsidRDefault="00246CEC"/>
    <w:p w:rsidR="00246CEC" w:rsidRDefault="00246CEC"/>
    <w:p w:rsidR="00246CEC" w:rsidRDefault="00F93B73">
      <w:pPr>
        <w:spacing w:before="100" w:after="100"/>
        <w:jc w:val="center"/>
      </w:pPr>
      <w:r>
        <w:rPr>
          <w:rFonts w:ascii="Arial" w:eastAsia="Arial" w:hAnsi="Arial" w:cs="Arial"/>
          <w:sz w:val="28"/>
          <w:szCs w:val="28"/>
        </w:rPr>
        <w:t>Requerimento de Solicitação para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46CEC" w:rsidRDefault="00F93B73">
      <w:pPr>
        <w:spacing w:before="100" w:after="100"/>
        <w:jc w:val="center"/>
      </w:pPr>
      <w:r>
        <w:rPr>
          <w:rFonts w:ascii="Arial" w:eastAsia="Arial" w:hAnsi="Arial" w:cs="Arial"/>
          <w:b/>
          <w:sz w:val="28"/>
          <w:szCs w:val="28"/>
        </w:rPr>
        <w:t>Exame de Qualificação de Dissertação</w:t>
      </w:r>
      <w:r w:rsidR="00F959B3">
        <w:rPr>
          <w:rFonts w:ascii="Arial" w:eastAsia="Arial" w:hAnsi="Arial" w:cs="Arial"/>
          <w:b/>
          <w:sz w:val="28"/>
          <w:szCs w:val="28"/>
        </w:rPr>
        <w:t>/Tese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246CEC">
        <w:tc>
          <w:tcPr>
            <w:tcW w:w="9606" w:type="dxa"/>
            <w:shd w:val="clear" w:color="auto" w:fill="D9D9D9"/>
          </w:tcPr>
          <w:p w:rsidR="00F959B3" w:rsidRDefault="00F959B3" w:rsidP="00F959B3">
            <w:pPr>
              <w:spacing w:before="60"/>
              <w:jc w:val="both"/>
            </w:pPr>
            <w:r>
              <w:rPr>
                <w:b/>
              </w:rPr>
              <w:t xml:space="preserve">RESOLUÇÃO 04/POSJOR/2014 de 14 de novembro de 2014 </w:t>
            </w:r>
          </w:p>
          <w:p w:rsidR="00F959B3" w:rsidRDefault="00F959B3" w:rsidP="00F959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Art. 5º. </w:t>
            </w:r>
            <w:r>
              <w:t xml:space="preserve">Para o aluno do </w:t>
            </w:r>
            <w:r>
              <w:rPr>
                <w:b/>
              </w:rPr>
              <w:t>mestrado</w:t>
            </w:r>
            <w:r>
              <w:t xml:space="preserve">, o Relatório de Qualificação, acompanhado de Formulário de Solicitação, deve ser depositado até o </w:t>
            </w:r>
            <w:r>
              <w:rPr>
                <w:b/>
              </w:rPr>
              <w:t>16º (décimo sexto) mês</w:t>
            </w:r>
            <w:r>
              <w:t xml:space="preserve"> da primeira matrícula para o Mestrado e com ao menos </w:t>
            </w:r>
            <w:r>
              <w:rPr>
                <w:b/>
              </w:rPr>
              <w:t>30 (trinta) dias de antecedência</w:t>
            </w:r>
            <w:r>
              <w:t xml:space="preserve"> da data do exame. Para o aluno do </w:t>
            </w:r>
            <w:r>
              <w:rPr>
                <w:b/>
              </w:rPr>
              <w:t>doutorado</w:t>
            </w:r>
            <w:r>
              <w:t xml:space="preserve">, o Relatório de Qualificação, acompanhado de Formulário de Solicitação do Exame de Qualificação, deve ser depositado até o </w:t>
            </w:r>
            <w:r>
              <w:rPr>
                <w:b/>
              </w:rPr>
              <w:t>30º (trigésimo) mês</w:t>
            </w:r>
            <w:r>
              <w:t xml:space="preserve"> da primeira matrícula para o Doutorado e com ao menos </w:t>
            </w:r>
            <w:r>
              <w:rPr>
                <w:b/>
              </w:rPr>
              <w:t>60 (sessenta) dias</w:t>
            </w:r>
            <w:r>
              <w:t xml:space="preserve"> de antecedência da data do exame.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Art. 6º</w:t>
            </w:r>
            <w:r>
              <w:t xml:space="preserve">. O Relatório de Qualificação deve ser entregue em 05 (cinco) cópias, sendo uma para o orientador, uma para cada membro titular e uma para o membro suplente. A quinta cópia, </w:t>
            </w:r>
            <w:r>
              <w:rPr>
                <w:b/>
              </w:rPr>
              <w:t>em versão digital</w:t>
            </w:r>
            <w:r>
              <w:t>, deverá ser depositada na Secretaria do Programa.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Art. 7º</w:t>
            </w:r>
            <w:r>
              <w:t xml:space="preserve">. A Comissão Examinadora será indicada pelo Colegiado do POSJOR a partir dos nomes sugeridos no Formulário de Solicitação do Exame. 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Art. 8º</w:t>
            </w:r>
            <w:r>
              <w:t xml:space="preserve">. Para a qualificação de mestrado e de doutorado, a Comissão Examinadora da Qualificação será constituída por 03 (três) membros, sendo 02 (dois) titulares e 01 (um) suplente, além do próprio orientador, que atuará como presidente dos trabalhos. 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§ 2º.</w:t>
            </w:r>
            <w:r>
              <w:t xml:space="preserve"> Caso o examinador não seja docente da UFSC ou não possua cadastro atualizado na Secretaria </w:t>
            </w:r>
          </w:p>
          <w:p w:rsidR="00F959B3" w:rsidRDefault="00F959B3" w:rsidP="00F959B3">
            <w:pPr>
              <w:jc w:val="both"/>
            </w:pPr>
            <w:proofErr w:type="gramStart"/>
            <w:r>
              <w:t>do</w:t>
            </w:r>
            <w:proofErr w:type="gramEnd"/>
            <w:r>
              <w:t xml:space="preserve"> Programa de Pós Graduação em Jornalismo, deve ser anexado formulário de cadastro e Currículo Lattes.</w:t>
            </w:r>
          </w:p>
          <w:p w:rsidR="00246CEC" w:rsidRDefault="00F93B73">
            <w:r>
              <w:rPr>
                <w:rFonts w:ascii="Arial" w:eastAsia="Arial" w:hAnsi="Arial" w:cs="Arial"/>
                <w:b/>
              </w:rPr>
              <w:t>Este resumo não desobriga a leitura da Resolução, no site.</w:t>
            </w:r>
          </w:p>
          <w:p w:rsidR="00246CEC" w:rsidRDefault="00F93B73">
            <w:r>
              <w:rPr>
                <w:rFonts w:ascii="Arial" w:eastAsia="Arial" w:hAnsi="Arial" w:cs="Arial"/>
                <w:b/>
              </w:rPr>
              <w:t>ANEXAR HISTÓRICO ACADÊMICO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atualizado, fornecido pelo CAPG.</w:t>
            </w:r>
          </w:p>
        </w:tc>
      </w:tr>
    </w:tbl>
    <w:p w:rsidR="00246CEC" w:rsidRDefault="00246CEC">
      <w:pPr>
        <w:spacing w:line="360" w:lineRule="auto"/>
      </w:pPr>
    </w:p>
    <w:p w:rsidR="00246CEC" w:rsidRDefault="00F93B73">
      <w:pPr>
        <w:spacing w:line="360" w:lineRule="auto"/>
        <w:jc w:val="center"/>
      </w:pPr>
      <w:r>
        <w:rPr>
          <w:rFonts w:ascii="Arial" w:eastAsia="Arial" w:hAnsi="Arial" w:cs="Arial"/>
          <w:b/>
        </w:rPr>
        <w:t>PREENCHIMENTO DIGITAL</w:t>
      </w:r>
    </w:p>
    <w:p w:rsidR="00246CEC" w:rsidRDefault="00246CEC">
      <w:pPr>
        <w:spacing w:line="360" w:lineRule="auto"/>
      </w:pPr>
    </w:p>
    <w:p w:rsidR="00246CEC" w:rsidRDefault="00F93B73">
      <w:pPr>
        <w:spacing w:line="360" w:lineRule="auto"/>
      </w:pPr>
      <w:r>
        <w:rPr>
          <w:rFonts w:ascii="Arial" w:eastAsia="Arial" w:hAnsi="Arial" w:cs="Arial"/>
          <w:b/>
        </w:rPr>
        <w:t>1. IDENTIFICAÇÃO</w:t>
      </w:r>
    </w:p>
    <w:tbl>
      <w:tblPr>
        <w:tblStyle w:val="a1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246CEC">
        <w:tc>
          <w:tcPr>
            <w:tcW w:w="9606" w:type="dxa"/>
          </w:tcPr>
          <w:p w:rsidR="00246CEC" w:rsidRDefault="00F93B73">
            <w:proofErr w:type="gramStart"/>
            <w:r>
              <w:rPr>
                <w:rFonts w:ascii="Arial" w:eastAsia="Arial" w:hAnsi="Arial" w:cs="Arial"/>
              </w:rPr>
              <w:t>Mestrando</w:t>
            </w:r>
            <w:r w:rsidR="004B045D">
              <w:rPr>
                <w:rFonts w:ascii="Arial" w:eastAsia="Arial" w:hAnsi="Arial" w:cs="Arial"/>
              </w:rPr>
              <w:t>(</w:t>
            </w:r>
            <w:proofErr w:type="gramEnd"/>
            <w:r w:rsidR="004B045D">
              <w:rPr>
                <w:rFonts w:ascii="Arial" w:eastAsia="Arial" w:hAnsi="Arial" w:cs="Arial"/>
              </w:rPr>
              <w:t>a)</w:t>
            </w:r>
            <w:r w:rsidR="00F959B3">
              <w:rPr>
                <w:rFonts w:ascii="Arial" w:eastAsia="Arial" w:hAnsi="Arial" w:cs="Arial"/>
              </w:rPr>
              <w:t>/Doutorando</w:t>
            </w:r>
            <w:r w:rsidR="004B045D"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46CEC">
        <w:tc>
          <w:tcPr>
            <w:tcW w:w="9606" w:type="dxa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Matrícula:                                                                               Ano/semestre de ingresso        </w:t>
            </w:r>
          </w:p>
        </w:tc>
      </w:tr>
      <w:tr w:rsidR="00246CEC">
        <w:tc>
          <w:tcPr>
            <w:tcW w:w="9606" w:type="dxa"/>
          </w:tcPr>
          <w:p w:rsidR="00246CEC" w:rsidRDefault="00F93B73">
            <w:r>
              <w:rPr>
                <w:rFonts w:ascii="Arial" w:eastAsia="Arial" w:hAnsi="Arial" w:cs="Arial"/>
              </w:rPr>
              <w:t>Orientador</w:t>
            </w:r>
            <w:r w:rsidR="004B045D"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46CEC">
        <w:tc>
          <w:tcPr>
            <w:tcW w:w="9606" w:type="dxa"/>
          </w:tcPr>
          <w:p w:rsidR="00246CEC" w:rsidRDefault="00F93B73" w:rsidP="004B045D">
            <w:r>
              <w:rPr>
                <w:rFonts w:ascii="Arial" w:eastAsia="Arial" w:hAnsi="Arial" w:cs="Arial"/>
              </w:rPr>
              <w:t xml:space="preserve">Linha de </w:t>
            </w:r>
            <w:proofErr w:type="gramStart"/>
            <w:r>
              <w:rPr>
                <w:rFonts w:ascii="Arial" w:eastAsia="Arial" w:hAnsi="Arial" w:cs="Arial"/>
              </w:rPr>
              <w:t>pesquisa:</w:t>
            </w:r>
            <w:proofErr w:type="gramEnd"/>
            <w:r>
              <w:rPr>
                <w:rFonts w:ascii="Arial" w:eastAsia="Arial" w:hAnsi="Arial" w:cs="Arial"/>
              </w:rPr>
              <w:t>(   ) 1-</w:t>
            </w:r>
            <w:r w:rsidR="004B045D">
              <w:rPr>
                <w:rFonts w:ascii="Arial" w:eastAsia="Arial" w:hAnsi="Arial" w:cs="Arial"/>
              </w:rPr>
              <w:t xml:space="preserve"> </w:t>
            </w:r>
            <w:r w:rsidR="004B045D" w:rsidRPr="004B045D">
              <w:rPr>
                <w:rFonts w:ascii="Arial" w:eastAsia="Arial" w:hAnsi="Arial" w:cs="Arial"/>
                <w:b/>
              </w:rPr>
              <w:t>Jornalismo, Cultura e Sociedade</w:t>
            </w:r>
            <w:r w:rsidR="004B045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(   )2-</w:t>
            </w:r>
            <w:r w:rsidR="004B045D">
              <w:t xml:space="preserve"> </w:t>
            </w:r>
            <w:r w:rsidR="004B045D" w:rsidRPr="004B045D">
              <w:rPr>
                <w:rFonts w:ascii="Arial" w:eastAsia="Arial" w:hAnsi="Arial" w:cs="Arial"/>
                <w:b/>
              </w:rPr>
              <w:t>Tecnologias, Linguagens e Inovação no Jornalismo</w:t>
            </w:r>
          </w:p>
        </w:tc>
      </w:tr>
      <w:tr w:rsidR="00246CEC">
        <w:tc>
          <w:tcPr>
            <w:tcW w:w="9606" w:type="dxa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Bolsista: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 xml:space="preserve">)  Não      (   ) sim – Financiador:                                                                      </w:t>
            </w:r>
          </w:p>
        </w:tc>
      </w:tr>
    </w:tbl>
    <w:p w:rsidR="00246CEC" w:rsidRDefault="00246CEC">
      <w:pPr>
        <w:spacing w:line="360" w:lineRule="auto"/>
        <w:jc w:val="both"/>
      </w:pPr>
    </w:p>
    <w:p w:rsidR="00246CEC" w:rsidRPr="00F959B3" w:rsidRDefault="00F93B73">
      <w:pPr>
        <w:spacing w:line="360" w:lineRule="auto"/>
        <w:jc w:val="both"/>
        <w:rPr>
          <w:color w:val="auto"/>
        </w:rPr>
      </w:pPr>
      <w:r w:rsidRPr="00F959B3">
        <w:rPr>
          <w:rFonts w:ascii="Arial" w:eastAsia="Arial" w:hAnsi="Arial" w:cs="Arial"/>
          <w:b/>
          <w:color w:val="auto"/>
        </w:rPr>
        <w:t xml:space="preserve">2. DADOS DO EXAME DE QUALIFICAÇÃO </w:t>
      </w:r>
    </w:p>
    <w:tbl>
      <w:tblPr>
        <w:tblStyle w:val="a2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7371"/>
      </w:tblGrid>
      <w:tr w:rsidR="00246CEC">
        <w:tc>
          <w:tcPr>
            <w:tcW w:w="2235" w:type="dxa"/>
          </w:tcPr>
          <w:p w:rsidR="00246CEC" w:rsidRDefault="00F93B73">
            <w:r>
              <w:rPr>
                <w:rFonts w:ascii="Arial" w:eastAsia="Arial" w:hAnsi="Arial" w:cs="Arial"/>
              </w:rPr>
              <w:t>Título provisório</w:t>
            </w:r>
          </w:p>
        </w:tc>
        <w:tc>
          <w:tcPr>
            <w:tcW w:w="7371" w:type="dxa"/>
          </w:tcPr>
          <w:p w:rsidR="00246CEC" w:rsidRDefault="00246CEC"/>
          <w:p w:rsidR="00246CEC" w:rsidRDefault="00246CEC"/>
        </w:tc>
      </w:tr>
      <w:tr w:rsidR="00246CEC">
        <w:tc>
          <w:tcPr>
            <w:tcW w:w="2235" w:type="dxa"/>
          </w:tcPr>
          <w:p w:rsidR="00246CEC" w:rsidRDefault="00F93B73">
            <w:r>
              <w:rPr>
                <w:rFonts w:ascii="Arial" w:eastAsia="Arial" w:hAnsi="Arial" w:cs="Arial"/>
              </w:rPr>
              <w:t>1ª SUGESTÃO</w:t>
            </w:r>
            <w:proofErr w:type="gramStart"/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7371" w:type="dxa"/>
          </w:tcPr>
          <w:p w:rsidR="00246CEC" w:rsidRDefault="00F93B73">
            <w:proofErr w:type="gramEnd"/>
            <w:r>
              <w:rPr>
                <w:rFonts w:ascii="Arial" w:eastAsia="Arial" w:hAnsi="Arial" w:cs="Arial"/>
              </w:rPr>
              <w:t xml:space="preserve">DIA                  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MANHÃ  (   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TARDE      (     ) NOITE</w:t>
            </w:r>
          </w:p>
        </w:tc>
      </w:tr>
      <w:tr w:rsidR="00246CEC">
        <w:tc>
          <w:tcPr>
            <w:tcW w:w="2235" w:type="dxa"/>
          </w:tcPr>
          <w:p w:rsidR="00246CEC" w:rsidRDefault="00F93B73">
            <w:r>
              <w:rPr>
                <w:rFonts w:ascii="Arial" w:eastAsia="Arial" w:hAnsi="Arial" w:cs="Arial"/>
              </w:rPr>
              <w:t>2ª SUGESTÃO</w:t>
            </w:r>
          </w:p>
        </w:tc>
        <w:tc>
          <w:tcPr>
            <w:tcW w:w="7371" w:type="dxa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DIA                  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MANHÃ  (   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TARDE      (     ) NOITE</w:t>
            </w:r>
          </w:p>
        </w:tc>
      </w:tr>
      <w:tr w:rsidR="00246CEC">
        <w:tc>
          <w:tcPr>
            <w:tcW w:w="2235" w:type="dxa"/>
          </w:tcPr>
          <w:p w:rsidR="00246CEC" w:rsidRDefault="00246CEC"/>
          <w:p w:rsidR="00246CEC" w:rsidRDefault="00F93B73">
            <w:r>
              <w:rPr>
                <w:rFonts w:ascii="Arial" w:eastAsia="Arial" w:hAnsi="Arial" w:cs="Arial"/>
              </w:rPr>
              <w:t>Observação</w:t>
            </w:r>
          </w:p>
        </w:tc>
        <w:tc>
          <w:tcPr>
            <w:tcW w:w="7371" w:type="dxa"/>
          </w:tcPr>
          <w:p w:rsidR="00246CEC" w:rsidRDefault="00F93B73">
            <w:r>
              <w:rPr>
                <w:rFonts w:ascii="Arial" w:eastAsia="Arial" w:hAnsi="Arial" w:cs="Arial"/>
              </w:rPr>
              <w:t>A data será definida pela secretaria, na entrega deste documento,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considerando as sugestões acima e de acordo com a disponibilidade de sala para o evento.</w:t>
            </w:r>
          </w:p>
        </w:tc>
      </w:tr>
      <w:tr w:rsidR="00246CEC">
        <w:tc>
          <w:tcPr>
            <w:tcW w:w="9606" w:type="dxa"/>
            <w:gridSpan w:val="2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Resumo </w:t>
            </w:r>
            <w:proofErr w:type="gramStart"/>
            <w:r>
              <w:rPr>
                <w:rFonts w:ascii="Arial" w:eastAsia="Arial" w:hAnsi="Arial" w:cs="Arial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</w:rPr>
              <w:t>até 15 linhas)</w:t>
            </w:r>
          </w:p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</w:tc>
      </w:tr>
    </w:tbl>
    <w:p w:rsidR="00246CEC" w:rsidRDefault="00246CEC">
      <w:pPr>
        <w:spacing w:line="360" w:lineRule="auto"/>
      </w:pPr>
    </w:p>
    <w:p w:rsidR="00246CEC" w:rsidRDefault="00246CEC"/>
    <w:p w:rsidR="00246CEC" w:rsidRDefault="00246CEC"/>
    <w:p w:rsidR="00246CEC" w:rsidRDefault="00246CEC"/>
    <w:p w:rsidR="00246CEC" w:rsidRDefault="00246CEC"/>
    <w:p w:rsidR="00246CEC" w:rsidRDefault="00F93B73">
      <w:proofErr w:type="gramStart"/>
      <w:r>
        <w:rPr>
          <w:rFonts w:ascii="Arial" w:eastAsia="Arial" w:hAnsi="Arial" w:cs="Arial"/>
          <w:b/>
        </w:rPr>
        <w:t>3- SUGESTÃO</w:t>
      </w:r>
      <w:proofErr w:type="gramEnd"/>
      <w:r>
        <w:rPr>
          <w:rFonts w:ascii="Arial" w:eastAsia="Arial" w:hAnsi="Arial" w:cs="Arial"/>
          <w:b/>
        </w:rPr>
        <w:t xml:space="preserve"> PARA FORMAÇÃO DA COMISSÃO EXAMINADORA</w:t>
      </w:r>
    </w:p>
    <w:p w:rsidR="00246CEC" w:rsidRDefault="00F93B73">
      <w:r>
        <w:rPr>
          <w:rFonts w:ascii="Arial" w:eastAsia="Arial" w:hAnsi="Arial" w:cs="Arial"/>
          <w:b/>
        </w:rPr>
        <w:t xml:space="preserve">Art. 8º. </w:t>
      </w:r>
      <w:r>
        <w:rPr>
          <w:rFonts w:ascii="Arial" w:eastAsia="Arial" w:hAnsi="Arial" w:cs="Arial"/>
        </w:rPr>
        <w:t>A Comissão Examinadora da Qualificação será constituída por 03 (três) membros, sendo 02 (dois) titulares e 01 (um) suplente, além do próprio orientador, que atuará como presidente dos trabalhos.</w:t>
      </w:r>
    </w:p>
    <w:p w:rsidR="00246CEC" w:rsidRDefault="00246CEC"/>
    <w:tbl>
      <w:tblPr>
        <w:tblStyle w:val="a3"/>
        <w:tblW w:w="9606" w:type="dxa"/>
        <w:tblInd w:w="-108" w:type="dxa"/>
        <w:tblLayout w:type="fixed"/>
        <w:tblLook w:val="0000"/>
      </w:tblPr>
      <w:tblGrid>
        <w:gridCol w:w="1809"/>
        <w:gridCol w:w="6379"/>
        <w:gridCol w:w="1418"/>
      </w:tblGrid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pPr>
              <w:jc w:val="center"/>
            </w:pPr>
            <w:r>
              <w:rPr>
                <w:rFonts w:ascii="Arial" w:eastAsia="Arial" w:hAnsi="Arial" w:cs="Arial"/>
              </w:rPr>
              <w:t>Status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pPr>
              <w:jc w:val="center"/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pPr>
              <w:keepNext/>
              <w:jc w:val="center"/>
            </w:pPr>
            <w:r>
              <w:rPr>
                <w:rFonts w:ascii="Arial" w:eastAsia="Arial" w:hAnsi="Arial" w:cs="Arial"/>
              </w:rPr>
              <w:t>Titulação</w:t>
            </w:r>
          </w:p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 xml:space="preserve">Coorientador </w:t>
            </w:r>
          </w:p>
          <w:p w:rsidR="00246CEC" w:rsidRDefault="00F93B73">
            <w:r>
              <w:rPr>
                <w:rFonts w:ascii="Arial" w:eastAsia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>Examinador (a)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>Examinador (a)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>Suplente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</w:tbl>
    <w:p w:rsidR="00246CEC" w:rsidRDefault="00246CEC"/>
    <w:p w:rsidR="00246CEC" w:rsidRPr="00F959B3" w:rsidRDefault="00F959B3">
      <w:pPr>
        <w:spacing w:line="360" w:lineRule="auto"/>
        <w:rPr>
          <w:rFonts w:ascii="Arial" w:hAnsi="Arial" w:cs="Arial"/>
        </w:rPr>
      </w:pPr>
      <w:r w:rsidRPr="00F959B3">
        <w:rPr>
          <w:rFonts w:ascii="Arial" w:hAnsi="Arial" w:cs="Arial"/>
        </w:rPr>
        <w:t>Data: _______/_______/_________</w:t>
      </w:r>
    </w:p>
    <w:p w:rsidR="00F959B3" w:rsidRDefault="00F959B3">
      <w:pPr>
        <w:spacing w:line="360" w:lineRule="auto"/>
        <w:rPr>
          <w:rFonts w:ascii="Arial" w:hAnsi="Arial" w:cs="Arial"/>
        </w:rPr>
      </w:pPr>
    </w:p>
    <w:p w:rsidR="00F93B73" w:rsidRDefault="00F93B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Assinaturas:</w:t>
      </w:r>
    </w:p>
    <w:p w:rsidR="00F93B73" w:rsidRDefault="00F93B73">
      <w:pPr>
        <w:spacing w:line="360" w:lineRule="auto"/>
        <w:rPr>
          <w:rFonts w:ascii="Arial" w:eastAsia="Arial" w:hAnsi="Arial" w:cs="Arial"/>
        </w:rPr>
      </w:pPr>
    </w:p>
    <w:p w:rsidR="00F93B73" w:rsidRDefault="00F93B73">
      <w:pPr>
        <w:spacing w:line="360" w:lineRule="auto"/>
        <w:rPr>
          <w:rFonts w:ascii="Arial" w:eastAsia="Arial" w:hAnsi="Arial" w:cs="Arial"/>
        </w:rPr>
      </w:pPr>
    </w:p>
    <w:p w:rsidR="00F93B73" w:rsidRDefault="00F93B73">
      <w:pPr>
        <w:spacing w:line="360" w:lineRule="auto"/>
        <w:rPr>
          <w:rFonts w:ascii="Arial" w:eastAsia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426"/>
      </w:tblGrid>
      <w:tr w:rsidR="00F93B73" w:rsidTr="00F93B73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F93B73" w:rsidRDefault="00F93B73" w:rsidP="00F93B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Orientador</w:t>
            </w:r>
            <w:r w:rsidR="004B045D">
              <w:rPr>
                <w:rFonts w:ascii="Arial" w:eastAsia="Arial" w:hAnsi="Arial" w:cs="Arial"/>
              </w:rPr>
              <w:t>(</w:t>
            </w:r>
            <w:proofErr w:type="gramEnd"/>
            <w:r w:rsidR="004B045D">
              <w:rPr>
                <w:rFonts w:ascii="Arial" w:eastAsia="Arial" w:hAnsi="Arial" w:cs="Arial"/>
              </w:rPr>
              <w:t>a)</w:t>
            </w:r>
          </w:p>
        </w:tc>
        <w:tc>
          <w:tcPr>
            <w:tcW w:w="708" w:type="dxa"/>
          </w:tcPr>
          <w:p w:rsidR="00F93B73" w:rsidRDefault="00F93B7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F93B73" w:rsidRDefault="00F93B73" w:rsidP="00F93B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Mestrando</w:t>
            </w:r>
            <w:r w:rsidR="004B045D">
              <w:rPr>
                <w:rFonts w:ascii="Arial" w:eastAsia="Arial" w:hAnsi="Arial" w:cs="Arial"/>
              </w:rPr>
              <w:t>(</w:t>
            </w:r>
            <w:proofErr w:type="gramEnd"/>
            <w:r w:rsidR="004B045D"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</w:rPr>
              <w:t>/Doutorando</w:t>
            </w:r>
            <w:r w:rsidR="004B045D">
              <w:rPr>
                <w:rFonts w:ascii="Arial" w:eastAsia="Arial" w:hAnsi="Arial" w:cs="Arial"/>
              </w:rPr>
              <w:t>(a)</w:t>
            </w:r>
          </w:p>
        </w:tc>
      </w:tr>
    </w:tbl>
    <w:p w:rsidR="00F93B73" w:rsidRDefault="00F93B73">
      <w:pPr>
        <w:spacing w:line="360" w:lineRule="auto"/>
        <w:rPr>
          <w:rFonts w:ascii="Arial" w:eastAsia="Arial" w:hAnsi="Arial" w:cs="Arial"/>
        </w:rPr>
      </w:pPr>
    </w:p>
    <w:p w:rsidR="00246CEC" w:rsidRDefault="00246CEC">
      <w:pPr>
        <w:spacing w:line="360" w:lineRule="auto"/>
      </w:pPr>
      <w:bookmarkStart w:id="0" w:name="_GoBack"/>
      <w:bookmarkEnd w:id="0"/>
    </w:p>
    <w:sectPr w:rsidR="00246CEC" w:rsidSect="00B236A5">
      <w:pgSz w:w="12240" w:h="15840"/>
      <w:pgMar w:top="426" w:right="1467" w:bottom="42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/>
  <w:rsids>
    <w:rsidRoot w:val="00246CEC"/>
    <w:rsid w:val="00246CEC"/>
    <w:rsid w:val="004B045D"/>
    <w:rsid w:val="00B236A5"/>
    <w:rsid w:val="00F77757"/>
    <w:rsid w:val="00F93B73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36A5"/>
  </w:style>
  <w:style w:type="paragraph" w:styleId="Ttulo1">
    <w:name w:val="heading 1"/>
    <w:basedOn w:val="Normal"/>
    <w:next w:val="Normal"/>
    <w:rsid w:val="00B236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236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6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6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6A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236A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23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6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6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6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236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236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236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236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</dc:creator>
  <cp:lastModifiedBy>Valci</cp:lastModifiedBy>
  <cp:revision>2</cp:revision>
  <dcterms:created xsi:type="dcterms:W3CDTF">2017-06-22T13:49:00Z</dcterms:created>
  <dcterms:modified xsi:type="dcterms:W3CDTF">2017-06-22T13:49:00Z</dcterms:modified>
</cp:coreProperties>
</file>